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BD" w:rsidRPr="004F05F7" w:rsidRDefault="007A4FBD" w:rsidP="007A4FBD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18"/>
          <w:szCs w:val="18"/>
          <w:lang w:val="es-MX"/>
        </w:rPr>
      </w:pPr>
    </w:p>
    <w:p w:rsidR="002F31A6" w:rsidRPr="001354F4" w:rsidRDefault="004E46E3" w:rsidP="002F31A6">
      <w:pPr>
        <w:widowControl w:val="0"/>
        <w:suppressAutoHyphens/>
        <w:spacing w:after="0" w:line="240" w:lineRule="auto"/>
        <w:ind w:left="3540" w:firstLine="708"/>
        <w:jc w:val="both"/>
        <w:rPr>
          <w:rFonts w:ascii="Arial" w:eastAsia="HG Mincho Light J" w:hAnsi="Arial"/>
          <w:b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 xml:space="preserve">     </w:t>
      </w:r>
      <w:r w:rsidR="002F31A6" w:rsidRPr="001354F4">
        <w:rPr>
          <w:rFonts w:ascii="Arial" w:eastAsia="HG Mincho Light J" w:hAnsi="Arial"/>
          <w:b/>
          <w:color w:val="000000"/>
          <w:lang w:val="es-ES_tradnl"/>
        </w:rPr>
        <w:t>Santa Fe</w:t>
      </w:r>
      <w:r w:rsidR="002F31A6" w:rsidRPr="001354F4">
        <w:rPr>
          <w:rFonts w:ascii="Arial" w:eastAsia="HG Mincho Light J" w:hAnsi="Arial"/>
          <w:color w:val="000000"/>
          <w:lang w:val="es-ES_tradnl"/>
        </w:rPr>
        <w:t xml:space="preserve">, </w:t>
      </w:r>
      <w:r w:rsidR="00015EF5" w:rsidRPr="001354F4">
        <w:rPr>
          <w:rFonts w:ascii="Arial" w:eastAsia="HG Mincho Light J" w:hAnsi="Arial"/>
          <w:b/>
          <w:color w:val="000000"/>
          <w:lang w:val="es-ES_tradnl"/>
        </w:rPr>
        <w:t>14 de Noviembre</w:t>
      </w:r>
      <w:r w:rsidR="00D2371B" w:rsidRPr="001354F4">
        <w:rPr>
          <w:rFonts w:ascii="Arial" w:eastAsia="HG Mincho Light J" w:hAnsi="Arial"/>
          <w:b/>
          <w:color w:val="000000"/>
          <w:lang w:val="es-ES_tradnl"/>
        </w:rPr>
        <w:t xml:space="preserve"> </w:t>
      </w:r>
      <w:r w:rsidR="00025CD3" w:rsidRPr="001354F4">
        <w:rPr>
          <w:rFonts w:ascii="Arial" w:eastAsia="HG Mincho Light J" w:hAnsi="Arial"/>
          <w:b/>
          <w:color w:val="000000"/>
          <w:lang w:val="es-ES_tradnl"/>
        </w:rPr>
        <w:t>de 201</w:t>
      </w:r>
      <w:r w:rsidR="00D2371B" w:rsidRPr="001354F4">
        <w:rPr>
          <w:rFonts w:ascii="Arial" w:eastAsia="HG Mincho Light J" w:hAnsi="Arial"/>
          <w:b/>
          <w:color w:val="000000"/>
          <w:lang w:val="es-ES_tradnl"/>
        </w:rPr>
        <w:t>7</w:t>
      </w:r>
    </w:p>
    <w:p w:rsidR="002F31A6" w:rsidRPr="001354F4" w:rsidRDefault="002F31A6" w:rsidP="004E46E3">
      <w:pPr>
        <w:pStyle w:val="Textoindependiente"/>
        <w:spacing w:before="60"/>
        <w:rPr>
          <w:rFonts w:ascii="Arial" w:hAnsi="Arial" w:cs="Arial"/>
          <w:sz w:val="22"/>
          <w:szCs w:val="22"/>
          <w:lang w:val="es-AR" w:eastAsia="es-ES"/>
        </w:rPr>
      </w:pPr>
      <w:r w:rsidRPr="001354F4">
        <w:rPr>
          <w:rFonts w:ascii="Arial" w:hAnsi="Arial" w:cs="Arial"/>
          <w:sz w:val="22"/>
          <w:szCs w:val="22"/>
        </w:rPr>
        <w:tab/>
      </w:r>
      <w:r w:rsidRPr="001354F4">
        <w:rPr>
          <w:rFonts w:ascii="Arial" w:hAnsi="Arial" w:cs="Arial"/>
          <w:sz w:val="22"/>
          <w:szCs w:val="22"/>
        </w:rPr>
        <w:tab/>
      </w:r>
      <w:r w:rsidRPr="001354F4">
        <w:rPr>
          <w:rFonts w:ascii="Arial" w:hAnsi="Arial" w:cs="Arial"/>
          <w:b/>
          <w:sz w:val="22"/>
          <w:szCs w:val="22"/>
        </w:rPr>
        <w:t>VISTA</w:t>
      </w:r>
      <w:r w:rsidR="004E46E3" w:rsidRPr="001354F4">
        <w:rPr>
          <w:rFonts w:ascii="Arial" w:hAnsi="Arial" w:cs="Arial"/>
          <w:b/>
          <w:sz w:val="22"/>
          <w:szCs w:val="22"/>
        </w:rPr>
        <w:t xml:space="preserve">S </w:t>
      </w:r>
      <w:r w:rsidR="00D23CCC" w:rsidRPr="001354F4">
        <w:rPr>
          <w:rFonts w:ascii="Arial" w:hAnsi="Arial" w:cs="Arial"/>
          <w:sz w:val="22"/>
          <w:szCs w:val="22"/>
        </w:rPr>
        <w:t>la</w:t>
      </w:r>
      <w:r w:rsidR="004E46E3" w:rsidRPr="001354F4">
        <w:rPr>
          <w:rFonts w:ascii="Arial" w:hAnsi="Arial" w:cs="Arial"/>
          <w:sz w:val="22"/>
          <w:szCs w:val="22"/>
        </w:rPr>
        <w:t xml:space="preserve">s </w:t>
      </w:r>
      <w:r w:rsidR="00D23CCC" w:rsidRPr="001354F4">
        <w:rPr>
          <w:rFonts w:ascii="Arial" w:hAnsi="Arial" w:cs="Arial"/>
          <w:sz w:val="22"/>
          <w:szCs w:val="22"/>
        </w:rPr>
        <w:t>present</w:t>
      </w:r>
      <w:r w:rsidR="004E46E3" w:rsidRPr="001354F4">
        <w:rPr>
          <w:rFonts w:ascii="Arial" w:hAnsi="Arial" w:cs="Arial"/>
          <w:sz w:val="22"/>
          <w:szCs w:val="22"/>
        </w:rPr>
        <w:t>es actuaciones por las que</w:t>
      </w:r>
      <w:r w:rsidR="00D23CCC" w:rsidRPr="001354F4">
        <w:rPr>
          <w:rFonts w:ascii="Arial" w:hAnsi="Arial" w:cs="Arial"/>
          <w:sz w:val="22"/>
          <w:szCs w:val="22"/>
        </w:rPr>
        <w:t xml:space="preserve"> la </w:t>
      </w:r>
      <w:r w:rsidR="00015EF5" w:rsidRPr="001354F4">
        <w:rPr>
          <w:rFonts w:ascii="Arial" w:hAnsi="Arial"/>
          <w:sz w:val="22"/>
          <w:szCs w:val="22"/>
          <w:lang w:val="es-ES_tradnl"/>
        </w:rPr>
        <w:t xml:space="preserve">Coordinación de Carreras a Término (PROCAT) </w:t>
      </w:r>
      <w:r w:rsidRPr="001354F4">
        <w:rPr>
          <w:rFonts w:ascii="Arial" w:hAnsi="Arial" w:cs="Arial"/>
          <w:sz w:val="22"/>
          <w:szCs w:val="22"/>
        </w:rPr>
        <w:t xml:space="preserve">eleva para su consideración </w:t>
      </w:r>
      <w:r w:rsidR="00015EF5" w:rsidRPr="001354F4">
        <w:rPr>
          <w:rFonts w:ascii="Arial" w:hAnsi="Arial" w:cs="Arial"/>
          <w:sz w:val="22"/>
          <w:szCs w:val="22"/>
          <w:lang w:val="es-AR" w:eastAsia="es-ES"/>
        </w:rPr>
        <w:t xml:space="preserve">los programas y propuesta de docentes para el dictado de las asignaturas de la carrera Ciclo de Licenciatura en Periodismo y Comunicación, correspondientes </w:t>
      </w:r>
      <w:r w:rsidR="004650C5" w:rsidRPr="001354F4">
        <w:rPr>
          <w:rFonts w:ascii="Arial" w:hAnsi="Arial" w:cs="Arial"/>
          <w:sz w:val="22"/>
          <w:szCs w:val="22"/>
          <w:lang w:val="es-AR" w:eastAsia="es-ES"/>
        </w:rPr>
        <w:t>al</w:t>
      </w:r>
      <w:r w:rsidRPr="001354F4">
        <w:rPr>
          <w:rFonts w:ascii="Arial" w:hAnsi="Arial" w:cs="Arial"/>
          <w:sz w:val="22"/>
          <w:szCs w:val="22"/>
          <w:lang w:val="es-AR" w:eastAsia="es-ES"/>
        </w:rPr>
        <w:t xml:space="preserve"> </w:t>
      </w:r>
      <w:r w:rsidR="004650C5" w:rsidRPr="001354F4">
        <w:rPr>
          <w:rFonts w:ascii="Arial" w:hAnsi="Arial" w:cs="Arial"/>
          <w:sz w:val="22"/>
          <w:szCs w:val="22"/>
          <w:lang w:val="es-AR" w:eastAsia="es-ES"/>
        </w:rPr>
        <w:t>presente año académico</w:t>
      </w:r>
      <w:r w:rsidR="00FD169F" w:rsidRPr="001354F4">
        <w:rPr>
          <w:rFonts w:ascii="Arial" w:hAnsi="Arial" w:cs="Arial"/>
          <w:sz w:val="22"/>
          <w:szCs w:val="22"/>
          <w:lang w:val="es-AR" w:eastAsia="es-ES"/>
        </w:rPr>
        <w:t>,</w:t>
      </w:r>
      <w:r w:rsidR="00D2371B" w:rsidRPr="001354F4">
        <w:rPr>
          <w:rFonts w:ascii="Arial" w:hAnsi="Arial" w:cs="Arial"/>
          <w:sz w:val="22"/>
          <w:szCs w:val="22"/>
          <w:lang w:val="es-AR" w:eastAsia="es-ES"/>
        </w:rPr>
        <w:t xml:space="preserve"> y</w:t>
      </w:r>
    </w:p>
    <w:p w:rsidR="002F31A6" w:rsidRPr="001354F4" w:rsidRDefault="002F31A6" w:rsidP="00D2371B">
      <w:pPr>
        <w:widowControl w:val="0"/>
        <w:suppressAutoHyphens/>
        <w:spacing w:before="120" w:after="0" w:line="240" w:lineRule="auto"/>
        <w:jc w:val="both"/>
        <w:rPr>
          <w:rFonts w:ascii="Arial" w:eastAsia="HG Mincho Light J" w:hAnsi="Arial"/>
          <w:color w:val="000000"/>
          <w:lang w:val="es-ES_tradnl"/>
        </w:rPr>
      </w:pPr>
      <w:r w:rsidRPr="001354F4">
        <w:rPr>
          <w:rFonts w:ascii="Arial" w:eastAsia="HG Mincho Light J" w:hAnsi="Arial"/>
          <w:color w:val="000000"/>
          <w:lang w:val="es-ES_tradnl"/>
        </w:rPr>
        <w:tab/>
      </w:r>
      <w:r w:rsidRPr="001354F4">
        <w:rPr>
          <w:rFonts w:ascii="Arial" w:eastAsia="HG Mincho Light J" w:hAnsi="Arial"/>
          <w:color w:val="000000"/>
          <w:lang w:val="es-ES_tradnl"/>
        </w:rPr>
        <w:tab/>
      </w:r>
      <w:r w:rsidR="00D2371B" w:rsidRPr="001354F4">
        <w:rPr>
          <w:rFonts w:ascii="Arial" w:eastAsia="HG Mincho Light J" w:hAnsi="Arial"/>
          <w:b/>
          <w:color w:val="000000"/>
          <w:lang w:val="es-ES_tradnl"/>
        </w:rPr>
        <w:t xml:space="preserve">CONSIDERNADO </w:t>
      </w:r>
      <w:r w:rsidR="00D2371B" w:rsidRPr="001354F4">
        <w:rPr>
          <w:rFonts w:ascii="Arial" w:eastAsia="HG Mincho Light J" w:hAnsi="Arial"/>
          <w:color w:val="000000"/>
          <w:lang w:val="es-ES_tradnl"/>
        </w:rPr>
        <w:t>que los mismos se han elaborado en cumplimiento de lo normado en el Régimen de Enseñanza de esta Facultad</w:t>
      </w:r>
      <w:r w:rsidR="004E46E3" w:rsidRPr="001354F4">
        <w:rPr>
          <w:rFonts w:ascii="Arial" w:eastAsia="HG Mincho Light J" w:hAnsi="Arial"/>
          <w:color w:val="000000"/>
          <w:lang w:val="es-ES_tradnl"/>
        </w:rPr>
        <w:t>.</w:t>
      </w:r>
      <w:r w:rsidRPr="001354F4">
        <w:rPr>
          <w:rFonts w:ascii="Arial" w:eastAsia="HG Mincho Light J" w:hAnsi="Arial"/>
          <w:color w:val="000000"/>
          <w:lang w:val="es-ES_tradnl"/>
        </w:rPr>
        <w:t xml:space="preserve"> </w:t>
      </w:r>
    </w:p>
    <w:p w:rsidR="002F31A6" w:rsidRPr="001354F4" w:rsidRDefault="002F31A6" w:rsidP="00D2371B">
      <w:pPr>
        <w:widowControl w:val="0"/>
        <w:suppressAutoHyphens/>
        <w:spacing w:before="120" w:after="0" w:line="240" w:lineRule="auto"/>
        <w:jc w:val="both"/>
        <w:rPr>
          <w:rFonts w:ascii="Arial" w:eastAsia="HG Mincho Light J" w:hAnsi="Arial"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ab/>
      </w:r>
      <w:r w:rsidRPr="001354F4">
        <w:rPr>
          <w:rFonts w:ascii="Arial" w:eastAsia="HG Mincho Light J" w:hAnsi="Arial"/>
          <w:b/>
          <w:color w:val="000000"/>
          <w:lang w:val="es-ES_tradnl"/>
        </w:rPr>
        <w:tab/>
      </w:r>
      <w:r w:rsidR="00D2371B" w:rsidRPr="001354F4">
        <w:rPr>
          <w:rFonts w:ascii="Arial" w:eastAsia="HG Mincho Light J" w:hAnsi="Arial"/>
          <w:b/>
          <w:color w:val="000000"/>
          <w:lang w:val="es-ES_tradnl"/>
        </w:rPr>
        <w:t xml:space="preserve">POR ELLO </w:t>
      </w:r>
      <w:r w:rsidR="00D2371B" w:rsidRPr="001354F4">
        <w:rPr>
          <w:rFonts w:ascii="Arial" w:eastAsia="HG Mincho Light J" w:hAnsi="Arial"/>
          <w:color w:val="000000"/>
          <w:lang w:val="es-ES_tradnl"/>
        </w:rPr>
        <w:t xml:space="preserve">y teniendo en cuenta </w:t>
      </w:r>
      <w:r w:rsidRPr="001354F4">
        <w:rPr>
          <w:rFonts w:ascii="Arial" w:eastAsia="HG Mincho Light J" w:hAnsi="Arial"/>
          <w:color w:val="000000"/>
          <w:lang w:val="es-ES_tradnl"/>
        </w:rPr>
        <w:t xml:space="preserve">lo </w:t>
      </w:r>
      <w:r w:rsidR="00D2371B" w:rsidRPr="001354F4">
        <w:rPr>
          <w:rFonts w:ascii="Arial" w:eastAsia="HG Mincho Light J" w:hAnsi="Arial"/>
          <w:color w:val="000000"/>
          <w:lang w:val="es-ES_tradnl"/>
        </w:rPr>
        <w:t xml:space="preserve">aconsejado </w:t>
      </w:r>
      <w:r w:rsidRPr="001354F4">
        <w:rPr>
          <w:rFonts w:ascii="Arial" w:eastAsia="HG Mincho Light J" w:hAnsi="Arial"/>
          <w:color w:val="000000"/>
          <w:lang w:val="es-ES_tradnl"/>
        </w:rPr>
        <w:t>por la Comisión de Enseñanza, así como lo acordado en sesión ordinaria de</w:t>
      </w:r>
      <w:r w:rsidR="00025CD3" w:rsidRPr="001354F4">
        <w:rPr>
          <w:rFonts w:ascii="Arial" w:eastAsia="HG Mincho Light J" w:hAnsi="Arial"/>
          <w:color w:val="000000"/>
          <w:lang w:val="es-ES_tradnl"/>
        </w:rPr>
        <w:t>l día de</w:t>
      </w:r>
      <w:r w:rsidRPr="001354F4">
        <w:rPr>
          <w:rFonts w:ascii="Arial" w:eastAsia="HG Mincho Light J" w:hAnsi="Arial"/>
          <w:color w:val="000000"/>
          <w:lang w:val="es-ES_tradnl"/>
        </w:rPr>
        <w:t xml:space="preserve"> la fecha,</w:t>
      </w:r>
    </w:p>
    <w:p w:rsidR="002F31A6" w:rsidRPr="001354F4" w:rsidRDefault="002F31A6" w:rsidP="00FE031D">
      <w:pPr>
        <w:widowControl w:val="0"/>
        <w:suppressAutoHyphens/>
        <w:spacing w:before="120" w:after="0" w:line="240" w:lineRule="auto"/>
        <w:jc w:val="center"/>
        <w:rPr>
          <w:rFonts w:ascii="Arial" w:eastAsia="HG Mincho Light J" w:hAnsi="Arial"/>
          <w:b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>El  Consejo Directivo</w:t>
      </w:r>
      <w:r w:rsidR="00FE031D" w:rsidRPr="001354F4">
        <w:rPr>
          <w:rFonts w:ascii="Arial" w:eastAsia="HG Mincho Light J" w:hAnsi="Arial"/>
          <w:b/>
          <w:color w:val="000000"/>
          <w:lang w:val="es-ES_tradnl"/>
        </w:rPr>
        <w:t xml:space="preserve"> de la</w:t>
      </w:r>
    </w:p>
    <w:p w:rsidR="002F31A6" w:rsidRPr="001354F4" w:rsidRDefault="002F31A6" w:rsidP="002F31A6">
      <w:pPr>
        <w:widowControl w:val="0"/>
        <w:suppressAutoHyphens/>
        <w:spacing w:after="0" w:line="240" w:lineRule="auto"/>
        <w:jc w:val="center"/>
        <w:rPr>
          <w:rFonts w:ascii="Arial" w:eastAsia="HG Mincho Light J" w:hAnsi="Arial"/>
          <w:b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>FACULTAD DE HUMANIDADES Y CIENCIAS</w:t>
      </w:r>
    </w:p>
    <w:p w:rsidR="002F31A6" w:rsidRPr="001354F4" w:rsidRDefault="002F31A6" w:rsidP="00FE031D">
      <w:pPr>
        <w:widowControl w:val="0"/>
        <w:suppressAutoHyphens/>
        <w:spacing w:after="120" w:line="240" w:lineRule="auto"/>
        <w:ind w:left="2829" w:firstLine="709"/>
        <w:rPr>
          <w:rFonts w:ascii="Arial" w:eastAsia="HG Mincho Light J" w:hAnsi="Arial"/>
          <w:b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 xml:space="preserve">     Resuelve:</w:t>
      </w:r>
    </w:p>
    <w:p w:rsidR="00015EF5" w:rsidRPr="001354F4" w:rsidRDefault="002F31A6" w:rsidP="00015EF5">
      <w:pPr>
        <w:spacing w:after="120" w:line="240" w:lineRule="auto"/>
        <w:jc w:val="both"/>
        <w:rPr>
          <w:rFonts w:ascii="Arial" w:hAnsi="Arial"/>
          <w:lang w:val="es-ES" w:eastAsia="es-AR"/>
        </w:rPr>
      </w:pPr>
      <w:r w:rsidRPr="001354F4">
        <w:rPr>
          <w:rFonts w:ascii="Arial" w:hAnsi="Arial" w:cs="Arial"/>
          <w:b/>
          <w:lang w:val="es-ES" w:eastAsia="es-AR"/>
        </w:rPr>
        <w:t>ARTICULO 1º.-</w:t>
      </w:r>
      <w:r w:rsidRPr="001354F4">
        <w:rPr>
          <w:rFonts w:ascii="Arial" w:hAnsi="Arial" w:cs="Arial"/>
          <w:lang w:val="es-ES" w:eastAsia="es-AR"/>
        </w:rPr>
        <w:t xml:space="preserve"> Aprobar los programas </w:t>
      </w:r>
      <w:r w:rsidR="004650C5" w:rsidRPr="001354F4">
        <w:rPr>
          <w:rFonts w:ascii="Arial" w:hAnsi="Arial" w:cs="Arial"/>
          <w:lang w:val="es-ES" w:eastAsia="es-AR"/>
        </w:rPr>
        <w:t xml:space="preserve">de </w:t>
      </w:r>
      <w:r w:rsidRPr="001354F4">
        <w:rPr>
          <w:rFonts w:ascii="Arial" w:hAnsi="Arial" w:cs="Arial"/>
          <w:lang w:val="es-ES" w:eastAsia="es-AR"/>
        </w:rPr>
        <w:t>las asignaturas</w:t>
      </w:r>
      <w:r w:rsidR="004650C5" w:rsidRPr="001354F4">
        <w:rPr>
          <w:rFonts w:ascii="Arial" w:hAnsi="Arial" w:cs="Arial"/>
          <w:lang w:val="es-ES" w:eastAsia="es-AR"/>
        </w:rPr>
        <w:t xml:space="preserve"> correspondientes </w:t>
      </w:r>
      <w:r w:rsidR="00015EF5" w:rsidRPr="001354F4">
        <w:rPr>
          <w:rFonts w:ascii="Arial" w:hAnsi="Arial"/>
          <w:lang w:val="es-ES" w:eastAsia="es-AR"/>
        </w:rPr>
        <w:t xml:space="preserve">a la carrera  </w:t>
      </w:r>
      <w:r w:rsidR="00015EF5" w:rsidRPr="001354F4">
        <w:rPr>
          <w:rFonts w:ascii="Arial" w:hAnsi="Arial"/>
          <w:b/>
          <w:lang w:val="es-ES" w:eastAsia="es-AR"/>
        </w:rPr>
        <w:t>Ciclo de</w:t>
      </w:r>
      <w:r w:rsidR="00015EF5" w:rsidRPr="001354F4">
        <w:rPr>
          <w:rFonts w:ascii="Arial" w:hAnsi="Arial"/>
          <w:lang w:val="es-ES" w:eastAsia="es-AR"/>
        </w:rPr>
        <w:t xml:space="preserve"> </w:t>
      </w:r>
      <w:r w:rsidR="00015EF5" w:rsidRPr="001354F4">
        <w:rPr>
          <w:rFonts w:ascii="Arial" w:hAnsi="Arial"/>
          <w:b/>
          <w:lang w:val="es-ES" w:eastAsia="es-AR"/>
        </w:rPr>
        <w:t xml:space="preserve">Licenciatura en Periodismo y Comunicación </w:t>
      </w:r>
      <w:r w:rsidR="00015EF5" w:rsidRPr="001354F4">
        <w:rPr>
          <w:rFonts w:ascii="Arial" w:hAnsi="Arial"/>
          <w:lang w:val="es-ES" w:eastAsia="es-AR"/>
        </w:rPr>
        <w:t xml:space="preserve"> para el presente año académico y designar a los docentes a cargo de las mismas, conforme al siguiente detalle:</w:t>
      </w:r>
    </w:p>
    <w:p w:rsidR="00015EF5" w:rsidRPr="001C43BD" w:rsidRDefault="00015EF5" w:rsidP="001C43BD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1C43BD">
        <w:rPr>
          <w:rFonts w:ascii="Arial" w:hAnsi="Arial" w:cs="Arial"/>
          <w:sz w:val="21"/>
          <w:szCs w:val="21"/>
        </w:rPr>
        <w:t>1º Cuatrimestre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3686"/>
        <w:gridCol w:w="2300"/>
      </w:tblGrid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Asignatura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Docentes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Carga Horaria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Teorías de la Comunicación II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Romeo Farías (DNI 27.607.309)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90 horas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Lenguajes y Comunicación  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Leandro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Fridman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 xml:space="preserve"> (DNI 25.910.353)</w:t>
            </w:r>
          </w:p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Marcela Rosales (DNI 27.765.176)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90 horas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Seminario Optativo: Literatura y Periodismo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Adriana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Crolla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 xml:space="preserve"> (DNI 11.105.570)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75 horas</w:t>
            </w:r>
          </w:p>
        </w:tc>
      </w:tr>
    </w:tbl>
    <w:p w:rsidR="00015EF5" w:rsidRPr="001C43BD" w:rsidRDefault="00015EF5" w:rsidP="001C43BD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1C43BD">
        <w:rPr>
          <w:rFonts w:ascii="Arial" w:hAnsi="Arial" w:cs="Arial"/>
          <w:sz w:val="21"/>
          <w:szCs w:val="21"/>
        </w:rPr>
        <w:t>2º Cuatrimestre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3686"/>
        <w:gridCol w:w="2300"/>
      </w:tblGrid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Asignatura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Docentes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Carga Horaria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Comunicación y Opinión Pública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Andrea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Valsagna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 xml:space="preserve"> (DNI 21.420.312)</w:t>
            </w:r>
          </w:p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María Fernanda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Vigil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 xml:space="preserve"> (DNI 22.732.358)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90 horas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Metodología de la Investigación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Manuel Cavia (DNI 12.815.356)</w:t>
            </w:r>
          </w:p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María Fernanda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Vigil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 xml:space="preserve"> (DNI 22.732.358)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105 horas</w:t>
            </w:r>
          </w:p>
        </w:tc>
      </w:tr>
      <w:tr w:rsidR="00015EF5" w:rsidRPr="001C43BD" w:rsidTr="00F957C2">
        <w:tc>
          <w:tcPr>
            <w:tcW w:w="2835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Taller de Producción II – Medios Audiovisuales</w:t>
            </w:r>
          </w:p>
        </w:tc>
        <w:tc>
          <w:tcPr>
            <w:tcW w:w="3686" w:type="dxa"/>
          </w:tcPr>
          <w:p w:rsidR="00015EF5" w:rsidRPr="001C43BD" w:rsidRDefault="00015EF5" w:rsidP="00F957C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 xml:space="preserve">Pablo Mariano </w:t>
            </w:r>
            <w:proofErr w:type="spellStart"/>
            <w:r w:rsidRPr="001C43BD">
              <w:rPr>
                <w:rFonts w:ascii="Arial" w:hAnsi="Arial" w:cs="Arial"/>
                <w:sz w:val="21"/>
                <w:szCs w:val="21"/>
              </w:rPr>
              <w:t>Russo</w:t>
            </w:r>
            <w:proofErr w:type="spellEnd"/>
            <w:r w:rsidRPr="001C43BD">
              <w:rPr>
                <w:rFonts w:ascii="Arial" w:hAnsi="Arial" w:cs="Arial"/>
                <w:sz w:val="21"/>
                <w:szCs w:val="21"/>
              </w:rPr>
              <w:t>(DNI 25.024.418)</w:t>
            </w:r>
          </w:p>
        </w:tc>
        <w:tc>
          <w:tcPr>
            <w:tcW w:w="2300" w:type="dxa"/>
          </w:tcPr>
          <w:p w:rsidR="00015EF5" w:rsidRPr="001C43BD" w:rsidRDefault="00015EF5" w:rsidP="00F957C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43BD">
              <w:rPr>
                <w:rFonts w:ascii="Arial" w:hAnsi="Arial" w:cs="Arial"/>
                <w:sz w:val="21"/>
                <w:szCs w:val="21"/>
              </w:rPr>
              <w:t>105 horas</w:t>
            </w:r>
          </w:p>
        </w:tc>
      </w:tr>
    </w:tbl>
    <w:p w:rsidR="00015EF5" w:rsidRPr="001354F4" w:rsidRDefault="002F31A6" w:rsidP="001C43BD">
      <w:pPr>
        <w:spacing w:before="120" w:after="0" w:line="240" w:lineRule="auto"/>
        <w:jc w:val="both"/>
        <w:rPr>
          <w:rFonts w:ascii="Thorndale" w:eastAsia="HG Mincho Light J" w:hAnsi="Thorndale"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>ARTICULO 2º.-</w:t>
      </w:r>
      <w:r w:rsidR="004650C5" w:rsidRPr="001354F4">
        <w:rPr>
          <w:rFonts w:ascii="Arial" w:eastAsia="HG Mincho Light J" w:hAnsi="Arial"/>
          <w:b/>
          <w:color w:val="000000"/>
          <w:lang w:val="es-ES_tradnl"/>
        </w:rPr>
        <w:t xml:space="preserve"> </w:t>
      </w:r>
      <w:r w:rsidR="00015EF5" w:rsidRPr="001354F4">
        <w:rPr>
          <w:rFonts w:ascii="Arial" w:hAnsi="Arial"/>
          <w:color w:val="000000"/>
          <w:lang w:val="es-ES_tradnl"/>
        </w:rPr>
        <w:t xml:space="preserve">Inscríbase, regístrese, </w:t>
      </w:r>
      <w:proofErr w:type="spellStart"/>
      <w:r w:rsidR="00015EF5" w:rsidRPr="001354F4">
        <w:rPr>
          <w:rFonts w:ascii="Arial" w:hAnsi="Arial"/>
          <w:color w:val="000000"/>
          <w:lang w:val="es-ES_tradnl"/>
        </w:rPr>
        <w:t>dése</w:t>
      </w:r>
      <w:proofErr w:type="spellEnd"/>
      <w:r w:rsidR="00015EF5" w:rsidRPr="001354F4">
        <w:rPr>
          <w:rFonts w:ascii="Arial" w:hAnsi="Arial"/>
          <w:color w:val="000000"/>
          <w:lang w:val="es-ES_tradnl"/>
        </w:rPr>
        <w:t xml:space="preserve"> conocimiento a Secretaría Académica, a las </w:t>
      </w:r>
      <w:r w:rsidR="00015EF5" w:rsidRPr="001354F4">
        <w:rPr>
          <w:rFonts w:ascii="Arial" w:hAnsi="Arial"/>
          <w:lang w:val="es-ES_tradnl"/>
        </w:rPr>
        <w:t>Coordinaciones de Carreras a Término</w:t>
      </w:r>
      <w:r w:rsidR="00015EF5" w:rsidRPr="001354F4">
        <w:rPr>
          <w:rFonts w:ascii="Arial" w:hAnsi="Arial"/>
          <w:color w:val="000000"/>
          <w:lang w:val="es-ES_tradnl"/>
        </w:rPr>
        <w:t xml:space="preserve"> y del Ciclo de Licenciatura en Periodismo y Comunicación y por su intermedio a los docentes designados; pase al Departamento de Alumnado.  Cumplido, archívese.</w:t>
      </w:r>
    </w:p>
    <w:p w:rsidR="00FE031D" w:rsidRPr="001354F4" w:rsidRDefault="002F31A6" w:rsidP="00AF1E28">
      <w:pPr>
        <w:widowControl w:val="0"/>
        <w:suppressAutoHyphens/>
        <w:spacing w:before="60" w:after="0" w:line="240" w:lineRule="auto"/>
        <w:rPr>
          <w:rFonts w:ascii="Times New Roman" w:eastAsia="HG Mincho Light J" w:hAnsi="Times New Roman"/>
          <w:color w:val="000000"/>
          <w:lang w:val="es-ES_tradnl"/>
        </w:rPr>
      </w:pPr>
      <w:r w:rsidRPr="001354F4">
        <w:rPr>
          <w:rFonts w:ascii="Arial" w:eastAsia="HG Mincho Light J" w:hAnsi="Arial"/>
          <w:b/>
          <w:color w:val="000000"/>
          <w:lang w:val="es-ES_tradnl"/>
        </w:rPr>
        <w:t xml:space="preserve">RESOLUCIÓN C.D. n° </w:t>
      </w:r>
      <w:r w:rsidR="00015EF5" w:rsidRPr="001354F4">
        <w:rPr>
          <w:rFonts w:ascii="Arial" w:eastAsia="HG Mincho Light J" w:hAnsi="Arial"/>
          <w:b/>
          <w:color w:val="000000"/>
          <w:lang w:val="es-ES_tradnl"/>
        </w:rPr>
        <w:t>524</w:t>
      </w:r>
      <w:r w:rsidRPr="001354F4">
        <w:rPr>
          <w:rFonts w:ascii="Arial" w:eastAsia="HG Mincho Light J" w:hAnsi="Arial"/>
          <w:b/>
          <w:color w:val="000000"/>
          <w:lang w:val="es-ES_tradnl"/>
        </w:rPr>
        <w:t>/1</w:t>
      </w:r>
      <w:r w:rsidR="00D2371B" w:rsidRPr="001354F4">
        <w:rPr>
          <w:rFonts w:ascii="Arial" w:eastAsia="HG Mincho Light J" w:hAnsi="Arial"/>
          <w:b/>
          <w:color w:val="000000"/>
          <w:lang w:val="es-ES_tradnl"/>
        </w:rPr>
        <w:t>7</w:t>
      </w:r>
    </w:p>
    <w:p w:rsidR="00FE031D" w:rsidRDefault="00F957C2" w:rsidP="007A4FBD">
      <w:r>
        <w:t xml:space="preserve"> </w:t>
      </w:r>
    </w:p>
    <w:p w:rsidR="00FE031D" w:rsidRDefault="00FE031D" w:rsidP="00FE03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FE031D" w:rsidSect="001C43BD">
      <w:headerReference w:type="default" r:id="rId8"/>
      <w:footerReference w:type="default" r:id="rId9"/>
      <w:pgSz w:w="11907" w:h="16840" w:code="9"/>
      <w:pgMar w:top="1418" w:right="851" w:bottom="1985" w:left="2041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C2" w:rsidRDefault="00F957C2" w:rsidP="00051553">
      <w:pPr>
        <w:spacing w:after="0" w:line="240" w:lineRule="auto"/>
      </w:pPr>
      <w:r>
        <w:separator/>
      </w:r>
    </w:p>
  </w:endnote>
  <w:endnote w:type="continuationSeparator" w:id="1">
    <w:p w:rsidR="00F957C2" w:rsidRDefault="00F957C2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Ind w:w="-426" w:type="dxa"/>
      <w:tblLook w:val="04A0"/>
    </w:tblPr>
    <w:tblGrid>
      <w:gridCol w:w="3936"/>
      <w:gridCol w:w="2976"/>
      <w:gridCol w:w="3402"/>
    </w:tblGrid>
    <w:tr w:rsidR="00F957C2" w:rsidRPr="004B1009" w:rsidTr="00B334B8">
      <w:tc>
        <w:tcPr>
          <w:tcW w:w="3936" w:type="dxa"/>
        </w:tcPr>
        <w:p w:rsidR="00F957C2" w:rsidRPr="004B1009" w:rsidRDefault="00F957C2">
          <w:pPr>
            <w:pStyle w:val="Piedepgina"/>
          </w:pPr>
        </w:p>
      </w:tc>
      <w:tc>
        <w:tcPr>
          <w:tcW w:w="2976" w:type="dxa"/>
          <w:vAlign w:val="center"/>
        </w:tcPr>
        <w:p w:rsidR="00F957C2" w:rsidRDefault="00F957C2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</w:p>
        <w:p w:rsidR="00F957C2" w:rsidRPr="004B1009" w:rsidRDefault="00F957C2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t>Universidad Nacional del Litoral</w:t>
          </w:r>
        </w:p>
        <w:p w:rsidR="00F957C2" w:rsidRPr="004B1009" w:rsidRDefault="00F957C2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F957C2" w:rsidRPr="004B1009" w:rsidRDefault="00F957C2" w:rsidP="00352E5A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F957C2" w:rsidRDefault="00F957C2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</w:p>
        <w:p w:rsidR="00F957C2" w:rsidRPr="004B1009" w:rsidRDefault="00F957C2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F957C2" w:rsidRPr="004B1009" w:rsidRDefault="00F957C2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F957C2" w:rsidRPr="004B1009" w:rsidRDefault="00F957C2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F957C2" w:rsidRDefault="00F957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C2" w:rsidRDefault="00F957C2" w:rsidP="00051553">
      <w:pPr>
        <w:spacing w:after="0" w:line="240" w:lineRule="auto"/>
      </w:pPr>
      <w:r>
        <w:separator/>
      </w:r>
    </w:p>
  </w:footnote>
  <w:footnote w:type="continuationSeparator" w:id="1">
    <w:p w:rsidR="00F957C2" w:rsidRDefault="00F957C2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C2" w:rsidRDefault="00F957C2">
    <w:pPr>
      <w:pStyle w:val="Encabezado"/>
    </w:pPr>
  </w:p>
  <w:tbl>
    <w:tblPr>
      <w:tblW w:w="0" w:type="auto"/>
      <w:jc w:val="center"/>
      <w:tblLook w:val="04A0"/>
    </w:tblPr>
    <w:tblGrid>
      <w:gridCol w:w="2992"/>
      <w:gridCol w:w="2607"/>
      <w:gridCol w:w="3379"/>
    </w:tblGrid>
    <w:tr w:rsidR="00F957C2" w:rsidRPr="004B1009">
      <w:trPr>
        <w:jc w:val="center"/>
      </w:trPr>
      <w:tc>
        <w:tcPr>
          <w:tcW w:w="2992" w:type="dxa"/>
          <w:vAlign w:val="center"/>
        </w:tcPr>
        <w:p w:rsidR="00F957C2" w:rsidRPr="004B1009" w:rsidRDefault="00F957C2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F957C2" w:rsidRPr="004B1009" w:rsidRDefault="00F957C2" w:rsidP="004B1009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33425" cy="733425"/>
                <wp:effectExtent l="19050" t="0" r="9525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Align w:val="center"/>
        </w:tcPr>
        <w:p w:rsidR="00F957C2" w:rsidRDefault="00F957C2" w:rsidP="0068570B">
          <w:pPr>
            <w:spacing w:after="0" w:line="240" w:lineRule="auto"/>
            <w:jc w:val="right"/>
            <w:rPr>
              <w:rFonts w:ascii="Arial" w:eastAsia="HG Mincho Light J" w:hAnsi="Arial" w:cs="Arial"/>
              <w:color w:val="000000"/>
              <w:sz w:val="18"/>
              <w:szCs w:val="18"/>
              <w:lang w:val="es-MX"/>
            </w:rPr>
          </w:pPr>
        </w:p>
        <w:p w:rsidR="00F957C2" w:rsidRPr="004B1009" w:rsidRDefault="00F957C2" w:rsidP="00C034ED">
          <w:pPr>
            <w:spacing w:after="0" w:line="240" w:lineRule="auto"/>
          </w:pPr>
        </w:p>
      </w:tc>
    </w:tr>
  </w:tbl>
  <w:p w:rsidR="00F957C2" w:rsidRPr="004E46E3" w:rsidRDefault="00F957C2" w:rsidP="004E46E3">
    <w:pPr>
      <w:pStyle w:val="Encabezado"/>
      <w:jc w:val="right"/>
      <w:rPr>
        <w:sz w:val="20"/>
        <w:szCs w:val="20"/>
      </w:rPr>
    </w:pPr>
    <w:proofErr w:type="spellStart"/>
    <w:r w:rsidRPr="004E46E3">
      <w:rPr>
        <w:rFonts w:ascii="Arial" w:eastAsia="HG Mincho Light J" w:hAnsi="Arial" w:cs="Arial"/>
        <w:color w:val="000000"/>
        <w:sz w:val="20"/>
        <w:szCs w:val="20"/>
        <w:lang w:val="es-MX"/>
      </w:rPr>
      <w:t>Expte</w:t>
    </w:r>
    <w:proofErr w:type="spellEnd"/>
    <w:r w:rsidRPr="004E46E3">
      <w:rPr>
        <w:rFonts w:ascii="Arial" w:eastAsia="HG Mincho Light J" w:hAnsi="Arial" w:cs="Arial"/>
        <w:color w:val="000000"/>
        <w:sz w:val="20"/>
        <w:szCs w:val="20"/>
        <w:lang w:val="es-MX"/>
      </w:rPr>
      <w:t xml:space="preserve">. nº </w:t>
    </w:r>
    <w:r>
      <w:rPr>
        <w:rFonts w:ascii="Arial" w:eastAsia="HG Mincho Light J" w:hAnsi="Arial" w:cs="Arial"/>
        <w:color w:val="000000"/>
        <w:sz w:val="20"/>
        <w:szCs w:val="20"/>
        <w:lang w:val="es-MX"/>
      </w:rPr>
      <w:t>891995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DE492A"/>
    <w:rsid w:val="000073D4"/>
    <w:rsid w:val="00015EF5"/>
    <w:rsid w:val="00025CD3"/>
    <w:rsid w:val="000408B2"/>
    <w:rsid w:val="00041C9D"/>
    <w:rsid w:val="00051553"/>
    <w:rsid w:val="00075D70"/>
    <w:rsid w:val="000826FA"/>
    <w:rsid w:val="00096812"/>
    <w:rsid w:val="000A54D7"/>
    <w:rsid w:val="000C056E"/>
    <w:rsid w:val="000D565D"/>
    <w:rsid w:val="000F5883"/>
    <w:rsid w:val="001178E1"/>
    <w:rsid w:val="001354F4"/>
    <w:rsid w:val="00144AEF"/>
    <w:rsid w:val="001556CB"/>
    <w:rsid w:val="00197FBF"/>
    <w:rsid w:val="001B0A15"/>
    <w:rsid w:val="001C43BD"/>
    <w:rsid w:val="001E0511"/>
    <w:rsid w:val="001E1863"/>
    <w:rsid w:val="001F7EDA"/>
    <w:rsid w:val="002073F7"/>
    <w:rsid w:val="00212E7A"/>
    <w:rsid w:val="0023020D"/>
    <w:rsid w:val="00231DC1"/>
    <w:rsid w:val="002551A7"/>
    <w:rsid w:val="002725E1"/>
    <w:rsid w:val="00277C25"/>
    <w:rsid w:val="00280E7E"/>
    <w:rsid w:val="00290540"/>
    <w:rsid w:val="002959AF"/>
    <w:rsid w:val="002C54CE"/>
    <w:rsid w:val="002E44B9"/>
    <w:rsid w:val="002F31A6"/>
    <w:rsid w:val="002F5836"/>
    <w:rsid w:val="003229C1"/>
    <w:rsid w:val="0033591B"/>
    <w:rsid w:val="00352E5A"/>
    <w:rsid w:val="00385068"/>
    <w:rsid w:val="003869D2"/>
    <w:rsid w:val="00394513"/>
    <w:rsid w:val="003A1F17"/>
    <w:rsid w:val="003A2A4F"/>
    <w:rsid w:val="003B0B63"/>
    <w:rsid w:val="003D3B3C"/>
    <w:rsid w:val="003E4F11"/>
    <w:rsid w:val="003E78CE"/>
    <w:rsid w:val="004006AB"/>
    <w:rsid w:val="00410CBE"/>
    <w:rsid w:val="00416B4A"/>
    <w:rsid w:val="00436FCD"/>
    <w:rsid w:val="00450109"/>
    <w:rsid w:val="004650C5"/>
    <w:rsid w:val="0047116B"/>
    <w:rsid w:val="004B1009"/>
    <w:rsid w:val="004B4741"/>
    <w:rsid w:val="004D084E"/>
    <w:rsid w:val="004D5730"/>
    <w:rsid w:val="004E46E3"/>
    <w:rsid w:val="004F256D"/>
    <w:rsid w:val="00521C4F"/>
    <w:rsid w:val="00541D86"/>
    <w:rsid w:val="005B2E9A"/>
    <w:rsid w:val="005B5F9F"/>
    <w:rsid w:val="005D2CA1"/>
    <w:rsid w:val="005F717B"/>
    <w:rsid w:val="00610B51"/>
    <w:rsid w:val="006153F6"/>
    <w:rsid w:val="00623E5E"/>
    <w:rsid w:val="00664E50"/>
    <w:rsid w:val="00673596"/>
    <w:rsid w:val="0068570B"/>
    <w:rsid w:val="006B163B"/>
    <w:rsid w:val="006B7A9D"/>
    <w:rsid w:val="0074003F"/>
    <w:rsid w:val="00741934"/>
    <w:rsid w:val="00771C88"/>
    <w:rsid w:val="00790C85"/>
    <w:rsid w:val="007A1A1C"/>
    <w:rsid w:val="007A3FC2"/>
    <w:rsid w:val="007A4FBD"/>
    <w:rsid w:val="007B14C4"/>
    <w:rsid w:val="007B53BD"/>
    <w:rsid w:val="007B7604"/>
    <w:rsid w:val="007E23F1"/>
    <w:rsid w:val="007E4495"/>
    <w:rsid w:val="007E5964"/>
    <w:rsid w:val="007E64E3"/>
    <w:rsid w:val="00847029"/>
    <w:rsid w:val="0087285C"/>
    <w:rsid w:val="008771AE"/>
    <w:rsid w:val="00892157"/>
    <w:rsid w:val="008A3774"/>
    <w:rsid w:val="008C7374"/>
    <w:rsid w:val="008D0816"/>
    <w:rsid w:val="008E5913"/>
    <w:rsid w:val="008F687F"/>
    <w:rsid w:val="008F6F6B"/>
    <w:rsid w:val="008F7A75"/>
    <w:rsid w:val="009031FE"/>
    <w:rsid w:val="0091402E"/>
    <w:rsid w:val="00950018"/>
    <w:rsid w:val="009A3883"/>
    <w:rsid w:val="009A6DE8"/>
    <w:rsid w:val="009B193A"/>
    <w:rsid w:val="009C591E"/>
    <w:rsid w:val="009D3597"/>
    <w:rsid w:val="009E21FF"/>
    <w:rsid w:val="00A17D09"/>
    <w:rsid w:val="00A52819"/>
    <w:rsid w:val="00A549FF"/>
    <w:rsid w:val="00AB2A3D"/>
    <w:rsid w:val="00AF1E28"/>
    <w:rsid w:val="00AF7B0F"/>
    <w:rsid w:val="00B12147"/>
    <w:rsid w:val="00B25022"/>
    <w:rsid w:val="00B26C11"/>
    <w:rsid w:val="00B30646"/>
    <w:rsid w:val="00B334B8"/>
    <w:rsid w:val="00B37804"/>
    <w:rsid w:val="00B70CCF"/>
    <w:rsid w:val="00B83267"/>
    <w:rsid w:val="00BA6B71"/>
    <w:rsid w:val="00BB6A94"/>
    <w:rsid w:val="00BD426C"/>
    <w:rsid w:val="00BE2F21"/>
    <w:rsid w:val="00BF350C"/>
    <w:rsid w:val="00C034ED"/>
    <w:rsid w:val="00C13EAD"/>
    <w:rsid w:val="00C36481"/>
    <w:rsid w:val="00C6158A"/>
    <w:rsid w:val="00C643FE"/>
    <w:rsid w:val="00C90B22"/>
    <w:rsid w:val="00CA15CD"/>
    <w:rsid w:val="00CC486B"/>
    <w:rsid w:val="00CD2F7E"/>
    <w:rsid w:val="00CD3870"/>
    <w:rsid w:val="00CD556C"/>
    <w:rsid w:val="00D2371B"/>
    <w:rsid w:val="00D23CCC"/>
    <w:rsid w:val="00D37B02"/>
    <w:rsid w:val="00D54278"/>
    <w:rsid w:val="00D969CA"/>
    <w:rsid w:val="00DB5E42"/>
    <w:rsid w:val="00DB6C7A"/>
    <w:rsid w:val="00DE492A"/>
    <w:rsid w:val="00E02BF3"/>
    <w:rsid w:val="00E52112"/>
    <w:rsid w:val="00E54AB2"/>
    <w:rsid w:val="00E61286"/>
    <w:rsid w:val="00E72B5C"/>
    <w:rsid w:val="00EC3671"/>
    <w:rsid w:val="00F14ADD"/>
    <w:rsid w:val="00F238E1"/>
    <w:rsid w:val="00F3624B"/>
    <w:rsid w:val="00F52DB8"/>
    <w:rsid w:val="00F5379A"/>
    <w:rsid w:val="00F62E3D"/>
    <w:rsid w:val="00F63C3F"/>
    <w:rsid w:val="00F66680"/>
    <w:rsid w:val="00F76758"/>
    <w:rsid w:val="00F83D11"/>
    <w:rsid w:val="00F957C2"/>
    <w:rsid w:val="00F96C79"/>
    <w:rsid w:val="00FA346B"/>
    <w:rsid w:val="00FB05F7"/>
    <w:rsid w:val="00FC73AF"/>
    <w:rsid w:val="00FD169F"/>
    <w:rsid w:val="00FD3D75"/>
    <w:rsid w:val="00FE031D"/>
    <w:rsid w:val="00FE7920"/>
    <w:rsid w:val="00FF050F"/>
    <w:rsid w:val="00FF405C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eastAsia="HG Mincho Light J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9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53"/>
  </w:style>
  <w:style w:type="paragraph" w:styleId="Piedepgina">
    <w:name w:val="footer"/>
    <w:basedOn w:val="Normal"/>
    <w:link w:val="Piedepgina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553"/>
  </w:style>
  <w:style w:type="paragraph" w:styleId="Textoindependiente">
    <w:name w:val="Body Text"/>
    <w:basedOn w:val="Normal"/>
    <w:link w:val="TextoindependienteCar"/>
    <w:rsid w:val="00E54AB2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47029"/>
    <w:rPr>
      <w:rFonts w:ascii="Thorndale" w:eastAsia="HG Mincho Light J" w:hAnsi="Thorndale"/>
      <w:color w:val="000000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F3624B"/>
    <w:rPr>
      <w:rFonts w:ascii="Cambria" w:eastAsia="Times New Roman" w:hAnsi="Cambria" w:cs="Times New Roman"/>
      <w:b/>
      <w:bCs/>
      <w:kern w:val="32"/>
      <w:sz w:val="32"/>
      <w:szCs w:val="3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5C7F-3DD9-44DC-BD7D-7D6629A6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victoria</cp:lastModifiedBy>
  <cp:revision>8</cp:revision>
  <cp:lastPrinted>2017-11-21T12:31:00Z</cp:lastPrinted>
  <dcterms:created xsi:type="dcterms:W3CDTF">2017-11-17T16:39:00Z</dcterms:created>
  <dcterms:modified xsi:type="dcterms:W3CDTF">2017-11-21T12:47:00Z</dcterms:modified>
</cp:coreProperties>
</file>